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F7" w:rsidRPr="0097003D" w:rsidRDefault="007452F7" w:rsidP="007452F7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2C935F" wp14:editId="751E594F">
            <wp:simplePos x="0" y="0"/>
            <wp:positionH relativeFrom="column">
              <wp:posOffset>5106393</wp:posOffset>
            </wp:positionH>
            <wp:positionV relativeFrom="paragraph">
              <wp:posOffset>188</wp:posOffset>
            </wp:positionV>
            <wp:extent cx="1277620" cy="1287780"/>
            <wp:effectExtent l="0" t="0" r="0" b="7620"/>
            <wp:wrapSquare wrapText="bothSides"/>
            <wp:docPr id="2" name="Picture 2" descr="D:\Gaber Pictures\Master Discussions\Hadeer\DSC_01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Gaber Pictures\Master Discussions\Hadeer\DSC_01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  <w:r w:rsidRPr="007452F7">
        <w:rPr>
          <w:rFonts w:asciiTheme="majorBidi" w:hAnsiTheme="majorBidi" w:cstheme="majorBidi"/>
          <w:sz w:val="28"/>
          <w:szCs w:val="28"/>
        </w:rPr>
        <w:t xml:space="preserve">Hadeer Mamdouh Abdelaziz Ahmed Radwan     </w:t>
      </w:r>
      <w:r w:rsidRPr="007452F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</w:t>
      </w:r>
    </w:p>
    <w:p w:rsidR="007452F7" w:rsidRDefault="007452F7" w:rsidP="007452F7">
      <w:pPr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b/>
            <w:bCs/>
          </w:rPr>
          <w:alias w:val="Enter job title 1:"/>
          <w:tag w:val="Enter job title 1:"/>
          <w:id w:val="1301963717"/>
          <w:placeholder>
            <w:docPart w:val="9F4B2BC05BE04875B6781BE0F4239D82"/>
          </w:placeholder>
          <w:temporary/>
          <w:showingPlcHdr/>
          <w15:appearance w15:val="hidden"/>
        </w:sdtPr>
        <w:sdtContent>
          <w:r w:rsidRPr="007452F7">
            <w:rPr>
              <w:rFonts w:asciiTheme="majorBidi" w:hAnsiTheme="majorBidi" w:cstheme="majorBidi"/>
              <w:b/>
              <w:bCs/>
              <w:sz w:val="24"/>
              <w:szCs w:val="24"/>
            </w:rPr>
            <w:t>Job Title</w:t>
          </w:r>
        </w:sdtContent>
      </w:sdt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 w:hint="cs"/>
          <w:b/>
          <w:bCs/>
        </w:rPr>
        <w:t xml:space="preserve"> </w:t>
      </w:r>
      <w:r w:rsidRPr="007452F7">
        <w:rPr>
          <w:rFonts w:asciiTheme="majorBidi" w:hAnsiTheme="majorBidi" w:cstheme="majorBidi"/>
        </w:rPr>
        <w:t>Assistant Lecturer</w:t>
      </w:r>
      <w:r w:rsidRPr="007452F7">
        <w:rPr>
          <w:rFonts w:asciiTheme="majorBidi" w:hAnsiTheme="majorBidi" w:cstheme="majorBidi" w:hint="cs"/>
        </w:rPr>
        <w:t xml:space="preserve"> at </w:t>
      </w:r>
      <w:r w:rsidRPr="007452F7">
        <w:rPr>
          <w:rFonts w:asciiTheme="majorBidi" w:hAnsiTheme="majorBidi" w:cstheme="majorBidi"/>
        </w:rPr>
        <w:t>P</w:t>
      </w:r>
      <w:r w:rsidRPr="007452F7">
        <w:rPr>
          <w:rFonts w:asciiTheme="majorBidi" w:hAnsiTheme="majorBidi" w:cstheme="majorBidi" w:hint="cs"/>
        </w:rPr>
        <w:t xml:space="preserve">harmaceutics </w:t>
      </w:r>
      <w:r w:rsidRPr="007452F7">
        <w:rPr>
          <w:rFonts w:asciiTheme="majorBidi" w:hAnsiTheme="majorBidi" w:cstheme="majorBidi"/>
        </w:rPr>
        <w:t>D</w:t>
      </w:r>
      <w:r w:rsidRPr="007452F7">
        <w:rPr>
          <w:rFonts w:asciiTheme="majorBidi" w:hAnsiTheme="majorBidi" w:cstheme="majorBidi" w:hint="cs"/>
        </w:rPr>
        <w:t>epartment</w:t>
      </w:r>
      <w:r>
        <w:rPr>
          <w:rFonts w:asciiTheme="majorBidi" w:hAnsiTheme="majorBidi" w:cstheme="majorBidi" w:hint="cs"/>
          <w:b/>
          <w:bCs/>
        </w:rPr>
        <w:t xml:space="preserve"> </w:t>
      </w:r>
    </w:p>
    <w:p w:rsidR="007452F7" w:rsidRPr="002F2C7E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2F7" w:rsidRDefault="007452F7" w:rsidP="007452F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326CD">
        <w:rPr>
          <w:rFonts w:asciiTheme="majorBidi" w:hAnsiTheme="majorBidi" w:cstheme="majorBidi"/>
          <w:b/>
          <w:bCs/>
          <w:sz w:val="24"/>
          <w:szCs w:val="24"/>
        </w:rPr>
        <w:t>Home address</w:t>
      </w:r>
      <w:r w:rsidRPr="005326CD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5326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Alexandria</w:t>
      </w:r>
      <w:r>
        <w:rPr>
          <w:rFonts w:asciiTheme="majorBidi" w:hAnsiTheme="majorBidi" w:cstheme="majorBidi" w:hint="cs"/>
          <w:sz w:val="24"/>
          <w:szCs w:val="24"/>
        </w:rPr>
        <w:t xml:space="preserve"> , Egypt</w:t>
      </w:r>
    </w:p>
    <w:p w:rsidR="007452F7" w:rsidRPr="005326CD" w:rsidRDefault="007452F7" w:rsidP="007452F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326CD">
        <w:rPr>
          <w:rFonts w:asciiTheme="majorBidi" w:hAnsiTheme="majorBidi" w:cstheme="majorBidi"/>
          <w:b/>
          <w:bCs/>
          <w:sz w:val="24"/>
          <w:szCs w:val="24"/>
        </w:rPr>
        <w:t>Mobile</w:t>
      </w:r>
      <w:r w:rsidRPr="005326CD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01066839985</w:t>
      </w:r>
    </w:p>
    <w:p w:rsidR="007452F7" w:rsidRDefault="007452F7" w:rsidP="007452F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326CD">
        <w:rPr>
          <w:rFonts w:asciiTheme="majorBidi" w:hAnsiTheme="majorBidi" w:cstheme="majorBidi"/>
          <w:b/>
          <w:bCs/>
          <w:sz w:val="24"/>
          <w:szCs w:val="24"/>
        </w:rPr>
        <w:t>Email:</w:t>
      </w:r>
      <w:r w:rsidRPr="005326CD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Pr="00546328">
          <w:rPr>
            <w:rStyle w:val="Hyperlink"/>
            <w:rFonts w:asciiTheme="majorBidi" w:hAnsiTheme="majorBidi" w:cstheme="majorBidi"/>
            <w:sz w:val="24"/>
            <w:szCs w:val="24"/>
          </w:rPr>
          <w:t>HadeerM.Abdelaziz@pharm.dmu.edu.eg</w:t>
        </w:r>
      </w:hyperlink>
    </w:p>
    <w:p w:rsidR="007452F7" w:rsidRDefault="007452F7" w:rsidP="007452F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hyperlink r:id="rId6" w:history="1">
        <w:r w:rsidRPr="00546328">
          <w:rPr>
            <w:rStyle w:val="Hyperlink"/>
            <w:rFonts w:asciiTheme="majorBidi" w:hAnsiTheme="majorBidi" w:cstheme="majorBidi"/>
            <w:sz w:val="24"/>
            <w:szCs w:val="24"/>
          </w:rPr>
          <w:t>Doddamamdouh@gmail.com</w:t>
        </w:r>
      </w:hyperlink>
    </w:p>
    <w:p w:rsidR="007452F7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2F7" w:rsidRPr="003024DE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024DE">
        <w:rPr>
          <w:rFonts w:asciiTheme="majorBidi" w:hAnsiTheme="majorBidi" w:cstheme="majorBidi"/>
          <w:b/>
          <w:bCs/>
          <w:sz w:val="28"/>
          <w:szCs w:val="28"/>
        </w:rPr>
        <w:t>Educational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7452F7" w:rsidRPr="005A2DA8" w:rsidTr="00865B1E">
        <w:tc>
          <w:tcPr>
            <w:tcW w:w="2515" w:type="dxa"/>
          </w:tcPr>
          <w:p w:rsidR="007452F7" w:rsidRPr="002F2C7E" w:rsidRDefault="007452F7" w:rsidP="00865B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012</w:t>
            </w:r>
          </w:p>
        </w:tc>
        <w:tc>
          <w:tcPr>
            <w:tcW w:w="6835" w:type="dxa"/>
          </w:tcPr>
          <w:p w:rsidR="007452F7" w:rsidRPr="002F2C7E" w:rsidRDefault="007452F7" w:rsidP="00865B1E">
            <w:pPr>
              <w:pStyle w:val="Heading2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hint="cs"/>
                <w:color w:val="auto"/>
                <w:sz w:val="24"/>
                <w:szCs w:val="24"/>
              </w:rPr>
              <w:t>Bac</w:t>
            </w:r>
            <w:r>
              <w:rPr>
                <w:rFonts w:asciiTheme="majorBidi" w:hAnsiTheme="majorBidi"/>
                <w:color w:val="auto"/>
                <w:sz w:val="24"/>
                <w:szCs w:val="24"/>
              </w:rPr>
              <w:t>h</w:t>
            </w:r>
            <w:r>
              <w:rPr>
                <w:rFonts w:asciiTheme="majorBidi" w:hAnsiTheme="majorBidi" w:hint="cs"/>
                <w:color w:val="auto"/>
                <w:sz w:val="24"/>
                <w:szCs w:val="24"/>
              </w:rPr>
              <w:t xml:space="preserve">elor degree in </w:t>
            </w:r>
            <w:r w:rsidRPr="007452F7">
              <w:rPr>
                <w:rFonts w:asciiTheme="majorBidi" w:hAnsiTheme="majorBidi"/>
                <w:color w:val="auto"/>
                <w:sz w:val="24"/>
                <w:szCs w:val="24"/>
              </w:rPr>
              <w:t>Faculty of Pharmacy, Alexandria University, Egypt</w:t>
            </w:r>
          </w:p>
        </w:tc>
      </w:tr>
      <w:tr w:rsidR="007452F7" w:rsidRPr="005A2DA8" w:rsidTr="00865B1E">
        <w:tc>
          <w:tcPr>
            <w:tcW w:w="2515" w:type="dxa"/>
          </w:tcPr>
          <w:p w:rsidR="007452F7" w:rsidRPr="007452F7" w:rsidRDefault="007452F7" w:rsidP="00865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52F7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6835" w:type="dxa"/>
          </w:tcPr>
          <w:p w:rsidR="007452F7" w:rsidRPr="002F2C7E" w:rsidRDefault="007452F7" w:rsidP="00865B1E">
            <w:pPr>
              <w:pStyle w:val="Heading2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7452F7">
              <w:rPr>
                <w:rFonts w:asciiTheme="majorBidi" w:hAnsiTheme="majorBidi"/>
                <w:color w:val="auto"/>
                <w:sz w:val="24"/>
                <w:szCs w:val="24"/>
              </w:rPr>
              <w:t>Master degree in Pharmaceutical Sciences (Industrial Pharmacy)</w:t>
            </w:r>
          </w:p>
          <w:p w:rsidR="007452F7" w:rsidRPr="002F2C7E" w:rsidRDefault="007452F7" w:rsidP="00865B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452F7" w:rsidRPr="005A2DA8" w:rsidTr="00865B1E">
        <w:tc>
          <w:tcPr>
            <w:tcW w:w="2515" w:type="dxa"/>
          </w:tcPr>
          <w:p w:rsidR="007452F7" w:rsidRPr="007452F7" w:rsidRDefault="007452F7" w:rsidP="00865B1E">
            <w:pPr>
              <w:rPr>
                <w:rFonts w:asciiTheme="majorBidi" w:hAnsiTheme="majorBidi" w:cstheme="majorBidi"/>
              </w:rPr>
            </w:pPr>
            <w:r w:rsidRPr="007452F7">
              <w:rPr>
                <w:rFonts w:asciiTheme="majorBidi" w:hAnsiTheme="majorBidi" w:cstheme="majorBidi"/>
                <w:sz w:val="24"/>
                <w:szCs w:val="24"/>
              </w:rPr>
              <w:t>2019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38F2">
              <w:rPr>
                <w:rFonts w:asciiTheme="majorBidi" w:hAnsiTheme="majorBidi" w:cstheme="majorBidi"/>
                <w:sz w:val="24"/>
                <w:szCs w:val="24"/>
              </w:rPr>
              <w:t>till now</w:t>
            </w:r>
            <w:bookmarkStart w:id="0" w:name="_GoBack"/>
            <w:bookmarkEnd w:id="0"/>
          </w:p>
        </w:tc>
        <w:tc>
          <w:tcPr>
            <w:tcW w:w="6835" w:type="dxa"/>
          </w:tcPr>
          <w:p w:rsidR="007452F7" w:rsidRPr="007452F7" w:rsidRDefault="007452F7" w:rsidP="00865B1E">
            <w:pPr>
              <w:pStyle w:val="Heading2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7452F7">
              <w:rPr>
                <w:rFonts w:asciiTheme="majorBidi" w:hAnsiTheme="majorBidi"/>
                <w:color w:val="auto"/>
                <w:sz w:val="24"/>
                <w:szCs w:val="24"/>
              </w:rPr>
              <w:t>PhD Student in Department of Pharmaceutics, Faculty of Pharmacy, Damanhour University, Egypt</w:t>
            </w:r>
          </w:p>
        </w:tc>
      </w:tr>
    </w:tbl>
    <w:p w:rsidR="007452F7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2F7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2F7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2F7" w:rsidRPr="003024DE" w:rsidRDefault="007452F7" w:rsidP="007452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024DE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7527"/>
      </w:tblGrid>
      <w:tr w:rsidR="007452F7" w:rsidRPr="003024DE" w:rsidTr="00CC38F2">
        <w:tc>
          <w:tcPr>
            <w:tcW w:w="1833" w:type="dxa"/>
          </w:tcPr>
          <w:p w:rsidR="007452F7" w:rsidRPr="003024DE" w:rsidRDefault="00CC38F2" w:rsidP="007452F7">
            <w:pPr>
              <w:pStyle w:val="Heading3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  <w:color w:val="auto"/>
              </w:rPr>
              <w:t>2019 Till Now</w:t>
            </w:r>
          </w:p>
        </w:tc>
        <w:tc>
          <w:tcPr>
            <w:tcW w:w="7527" w:type="dxa"/>
          </w:tcPr>
          <w:p w:rsidR="007452F7" w:rsidRPr="003024DE" w:rsidRDefault="00CC38F2" w:rsidP="00CC3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Works as Assistant lecturer, Pharmaceutics D</w:t>
            </w:r>
            <w:r w:rsidRPr="00CC38F2">
              <w:rPr>
                <w:rFonts w:asciiTheme="majorBidi" w:hAnsiTheme="majorBidi" w:cstheme="majorBidi"/>
                <w:sz w:val="24"/>
                <w:szCs w:val="24"/>
              </w:rPr>
              <w:t>epartment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Faculty of P</w:t>
            </w:r>
            <w:r w:rsidRPr="00CC38F2">
              <w:rPr>
                <w:rFonts w:asciiTheme="majorBidi" w:hAnsiTheme="majorBidi" w:cstheme="majorBidi"/>
                <w:sz w:val="24"/>
                <w:szCs w:val="24"/>
              </w:rPr>
              <w:t>harmacy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Damanhour University </w:t>
            </w:r>
          </w:p>
        </w:tc>
      </w:tr>
      <w:tr w:rsidR="007452F7" w:rsidRPr="003024DE" w:rsidTr="00CC38F2">
        <w:tc>
          <w:tcPr>
            <w:tcW w:w="1833" w:type="dxa"/>
          </w:tcPr>
          <w:p w:rsidR="007452F7" w:rsidRDefault="00CC38F2" w:rsidP="00865B1E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>
              <w:rPr>
                <w:rFonts w:asciiTheme="majorBidi" w:hAnsiTheme="majorBidi"/>
                <w:b/>
                <w:bCs/>
                <w:color w:val="auto"/>
              </w:rPr>
              <w:t>2018 to 2019</w:t>
            </w:r>
          </w:p>
        </w:tc>
        <w:tc>
          <w:tcPr>
            <w:tcW w:w="7527" w:type="dxa"/>
          </w:tcPr>
          <w:p w:rsidR="007452F7" w:rsidRDefault="00CC38F2" w:rsidP="00CC38F2">
            <w:r>
              <w:rPr>
                <w:rFonts w:asciiTheme="majorBidi" w:hAnsiTheme="majorBidi" w:cstheme="majorBidi"/>
                <w:sz w:val="24"/>
                <w:szCs w:val="24"/>
              </w:rPr>
              <w:t xml:space="preserve">Works as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Demonstrator,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Pharmaceutics D</w:t>
            </w:r>
            <w:r w:rsidRPr="00CC38F2">
              <w:rPr>
                <w:rFonts w:asciiTheme="majorBidi" w:hAnsiTheme="majorBidi" w:cstheme="majorBidi"/>
                <w:sz w:val="24"/>
                <w:szCs w:val="24"/>
              </w:rPr>
              <w:t>epartment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Faculty of P</w:t>
            </w:r>
            <w:r w:rsidRPr="00CC38F2">
              <w:rPr>
                <w:rFonts w:asciiTheme="majorBidi" w:hAnsiTheme="majorBidi" w:cstheme="majorBidi"/>
                <w:sz w:val="24"/>
                <w:szCs w:val="24"/>
              </w:rPr>
              <w:t>harmacy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Damanhour University</w:t>
            </w:r>
          </w:p>
        </w:tc>
      </w:tr>
      <w:tr w:rsidR="00CC38F2" w:rsidRPr="003024DE" w:rsidTr="00CC38F2">
        <w:tc>
          <w:tcPr>
            <w:tcW w:w="1833" w:type="dxa"/>
          </w:tcPr>
          <w:p w:rsidR="00CC38F2" w:rsidRDefault="00CC38F2" w:rsidP="00865B1E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>
              <w:rPr>
                <w:rFonts w:asciiTheme="majorBidi" w:hAnsiTheme="majorBidi"/>
                <w:b/>
                <w:bCs/>
                <w:color w:val="auto"/>
              </w:rPr>
              <w:t>2014 to 2018</w:t>
            </w:r>
          </w:p>
        </w:tc>
        <w:tc>
          <w:tcPr>
            <w:tcW w:w="7527" w:type="dxa"/>
          </w:tcPr>
          <w:p w:rsidR="00CC38F2" w:rsidRDefault="00CC38F2" w:rsidP="00CC3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Master Degree Student in Cancer Nanotechnology Research Center (CNRL), Faculty of Pharmacy, Alexandria University</w:t>
            </w:r>
          </w:p>
        </w:tc>
      </w:tr>
      <w:tr w:rsidR="007452F7" w:rsidRPr="003024DE" w:rsidTr="00CC38F2">
        <w:tc>
          <w:tcPr>
            <w:tcW w:w="1833" w:type="dxa"/>
          </w:tcPr>
          <w:p w:rsidR="007452F7" w:rsidRPr="002F2C7E" w:rsidRDefault="00CC38F2" w:rsidP="00865B1E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>
              <w:rPr>
                <w:rFonts w:asciiTheme="majorBidi" w:hAnsiTheme="majorBidi"/>
                <w:b/>
                <w:bCs/>
                <w:color w:val="auto"/>
              </w:rPr>
              <w:t>2013 to 2018</w:t>
            </w:r>
          </w:p>
          <w:p w:rsidR="007452F7" w:rsidRPr="003024DE" w:rsidRDefault="007452F7" w:rsidP="00865B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27" w:type="dxa"/>
          </w:tcPr>
          <w:p w:rsidR="007452F7" w:rsidRPr="003024DE" w:rsidRDefault="00CC38F2" w:rsidP="00865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Works as Hospital pharmacist in Alexandria Main University Hospital (AMUH)</w:t>
            </w:r>
          </w:p>
        </w:tc>
      </w:tr>
      <w:tr w:rsidR="00CC38F2" w:rsidRPr="003024DE" w:rsidTr="00CC38F2">
        <w:tc>
          <w:tcPr>
            <w:tcW w:w="1833" w:type="dxa"/>
          </w:tcPr>
          <w:p w:rsidR="00CC38F2" w:rsidRDefault="00CC38F2" w:rsidP="00865B1E">
            <w:pPr>
              <w:pStyle w:val="Heading3"/>
              <w:outlineLvl w:val="2"/>
              <w:rPr>
                <w:rFonts w:asciiTheme="majorBidi" w:hAnsiTheme="majorBidi"/>
                <w:b/>
                <w:bCs/>
                <w:color w:val="auto"/>
              </w:rPr>
            </w:pPr>
            <w:r>
              <w:rPr>
                <w:rFonts w:asciiTheme="majorBidi" w:hAnsiTheme="majorBidi"/>
                <w:b/>
                <w:bCs/>
                <w:color w:val="auto"/>
              </w:rPr>
              <w:t>2012 to 2014</w:t>
            </w:r>
          </w:p>
        </w:tc>
        <w:tc>
          <w:tcPr>
            <w:tcW w:w="7527" w:type="dxa"/>
          </w:tcPr>
          <w:p w:rsidR="00CC38F2" w:rsidRDefault="00CC38F2" w:rsidP="00865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Works as Community pharmacist in El Sherif el Tayeby pharmacy in Alexandria</w:t>
            </w:r>
          </w:p>
        </w:tc>
      </w:tr>
    </w:tbl>
    <w:p w:rsidR="007452F7" w:rsidRDefault="007452F7" w:rsidP="007452F7">
      <w:pPr>
        <w:rPr>
          <w:rFonts w:asciiTheme="majorBidi" w:hAnsiTheme="majorBidi" w:cstheme="majorBidi"/>
          <w:sz w:val="28"/>
          <w:szCs w:val="28"/>
        </w:rPr>
      </w:pPr>
    </w:p>
    <w:p w:rsidR="007452F7" w:rsidRPr="003024DE" w:rsidRDefault="007452F7" w:rsidP="007452F7">
      <w:pPr>
        <w:rPr>
          <w:rFonts w:asciiTheme="majorBidi" w:hAnsiTheme="majorBidi" w:cstheme="majorBidi"/>
          <w:sz w:val="28"/>
          <w:szCs w:val="28"/>
        </w:rPr>
      </w:pPr>
    </w:p>
    <w:p w:rsidR="007452F7" w:rsidRDefault="007452F7" w:rsidP="007452F7"/>
    <w:p w:rsidR="0051597D" w:rsidRDefault="00CC38F2"/>
    <w:sectPr w:rsidR="0051597D" w:rsidSect="002C2BD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F7"/>
    <w:rsid w:val="00107D42"/>
    <w:rsid w:val="007452F7"/>
    <w:rsid w:val="008D74CC"/>
    <w:rsid w:val="00CC38F2"/>
    <w:rsid w:val="00D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12A88-15BB-4B68-86FD-8FACBF6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2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2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2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52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45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5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ddamamdouh@gmail.com" TargetMode="External"/><Relationship Id="rId5" Type="http://schemas.openxmlformats.org/officeDocument/2006/relationships/hyperlink" Target="mailto:HadeerM.Abdelaziz@pharm.dmu.edu.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4B2BC05BE04875B6781BE0F423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6FEF5-1730-4F48-9BC5-5791DDE5A2AA}"/>
      </w:docPartPr>
      <w:docPartBody>
        <w:p w:rsidR="00000000" w:rsidRDefault="00DE054F" w:rsidP="00DE054F">
          <w:pPr>
            <w:pStyle w:val="9F4B2BC05BE04875B6781BE0F4239D82"/>
          </w:pPr>
          <w:r w:rsidRPr="00CF1A49"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F"/>
    <w:rsid w:val="004F045D"/>
    <w:rsid w:val="00D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4B2BC05BE04875B6781BE0F4239D82">
    <w:name w:val="9F4B2BC05BE04875B6781BE0F4239D82"/>
    <w:rsid w:val="00DE054F"/>
  </w:style>
  <w:style w:type="paragraph" w:customStyle="1" w:styleId="38D5A3D75B544AC980A2C5FE444942CE">
    <w:name w:val="38D5A3D75B544AC980A2C5FE444942CE"/>
    <w:rsid w:val="00DE0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Hadeer Mamdouh Abd Elaziz Ahmed</dc:creator>
  <cp:keywords/>
  <dc:description/>
  <cp:lastModifiedBy>Hadeer Mamdouh Abd Elaziz Ahmed</cp:lastModifiedBy>
  <cp:revision>2</cp:revision>
  <dcterms:created xsi:type="dcterms:W3CDTF">2024-05-04T21:20:00Z</dcterms:created>
  <dcterms:modified xsi:type="dcterms:W3CDTF">2024-05-04T21:41:00Z</dcterms:modified>
</cp:coreProperties>
</file>